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9B2DC" w14:textId="77777777" w:rsidR="00FE5677" w:rsidRDefault="00104293">
      <w:pPr>
        <w:spacing w:before="76"/>
        <w:ind w:left="728" w:right="728"/>
        <w:jc w:val="center"/>
        <w:rPr>
          <w:rFonts w:ascii="Arial" w:hAnsi="Arial"/>
          <w:sz w:val="16"/>
        </w:rPr>
      </w:pPr>
      <w:r>
        <w:rPr>
          <w:noProof/>
          <w:lang w:val="cs-CZ" w:eastAsia="cs-CZ"/>
        </w:rPr>
        <w:drawing>
          <wp:anchor distT="0" distB="0" distL="0" distR="0" simplePos="0" relativeHeight="251658240" behindDoc="0" locked="0" layoutInCell="1" allowOverlap="1" wp14:anchorId="17C9B30F" wp14:editId="17C9B310">
            <wp:simplePos x="0" y="0"/>
            <wp:positionH relativeFrom="page">
              <wp:posOffset>719327</wp:posOffset>
            </wp:positionH>
            <wp:positionV relativeFrom="paragraph">
              <wp:posOffset>18636</wp:posOffset>
            </wp:positionV>
            <wp:extent cx="452628" cy="4526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628" cy="452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16"/>
        </w:rPr>
        <w:t>INST-ZO-UŘ-01-Pr-13</w:t>
      </w:r>
    </w:p>
    <w:p w14:paraId="17C9B2DD" w14:textId="77777777" w:rsidR="00FE5677" w:rsidRDefault="00104293">
      <w:pPr>
        <w:spacing w:before="132" w:line="337" w:lineRule="exact"/>
        <w:ind w:left="730" w:right="361"/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NEMOCNICE BŘECLAV, příspěvková organizace</w:t>
      </w:r>
    </w:p>
    <w:p w14:paraId="17C9B2DE" w14:textId="74D68AFF" w:rsidR="00FE5677" w:rsidRDefault="00104293">
      <w:pPr>
        <w:pStyle w:val="Zkladntext"/>
        <w:spacing w:line="227" w:lineRule="exact"/>
        <w:ind w:left="730" w:right="5"/>
        <w:jc w:val="center"/>
        <w:rPr>
          <w:rFonts w:ascii="Arial" w:hAnsi="Arial"/>
        </w:rPr>
      </w:pPr>
      <w:r>
        <w:rPr>
          <w:rFonts w:ascii="Arial" w:hAnsi="Arial"/>
        </w:rPr>
        <w:t xml:space="preserve">U Nemocnice 3066/1, 690 </w:t>
      </w:r>
      <w:r w:rsidR="00DB6881">
        <w:rPr>
          <w:rFonts w:ascii="Arial" w:hAnsi="Arial"/>
        </w:rPr>
        <w:t>02</w:t>
      </w:r>
      <w:r>
        <w:rPr>
          <w:rFonts w:ascii="Arial" w:hAnsi="Arial"/>
          <w:spacing w:val="54"/>
        </w:rPr>
        <w:t xml:space="preserve"> </w:t>
      </w:r>
      <w:r>
        <w:rPr>
          <w:rFonts w:ascii="Arial" w:hAnsi="Arial"/>
        </w:rPr>
        <w:t>Břeclav</w:t>
      </w:r>
    </w:p>
    <w:p w14:paraId="17C9B2DF" w14:textId="77777777" w:rsidR="00FE5677" w:rsidRDefault="00104293">
      <w:pPr>
        <w:spacing w:line="183" w:lineRule="exact"/>
        <w:ind w:left="730" w:right="13"/>
        <w:jc w:val="center"/>
        <w:rPr>
          <w:rFonts w:ascii="Arial"/>
          <w:sz w:val="16"/>
        </w:rPr>
      </w:pPr>
      <w:r>
        <w:rPr>
          <w:rFonts w:ascii="Arial"/>
          <w:sz w:val="16"/>
        </w:rPr>
        <w:t xml:space="preserve">telefon: +420 519 315 111, fax +420 519 372 112, </w:t>
      </w:r>
      <w:hyperlink r:id="rId8">
        <w:r>
          <w:rPr>
            <w:rFonts w:ascii="Arial"/>
            <w:color w:val="0562C1"/>
            <w:sz w:val="16"/>
            <w:u w:val="single" w:color="0562C1"/>
          </w:rPr>
          <w:t>www.nembv.cz</w:t>
        </w:r>
      </w:hyperlink>
    </w:p>
    <w:p w14:paraId="17C9B2E0" w14:textId="77777777" w:rsidR="00FE5677" w:rsidRDefault="00104293">
      <w:pPr>
        <w:ind w:left="730" w:right="728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  <w:u w:val="single"/>
        </w:rPr>
        <w:t>IČ: 00 390 780, DIČ: CZ00390780, zapsaná v Obchodním rejstříku u Krajského soudu v Brně, oddíl Pr, vložka č. 1233</w:t>
      </w:r>
    </w:p>
    <w:p w14:paraId="17C9B2E1" w14:textId="77777777" w:rsidR="00FE5677" w:rsidRDefault="00FE5677">
      <w:pPr>
        <w:pStyle w:val="Zkladntext"/>
        <w:spacing w:before="2"/>
        <w:rPr>
          <w:rFonts w:ascii="Arial"/>
          <w:sz w:val="26"/>
        </w:rPr>
      </w:pPr>
    </w:p>
    <w:p w14:paraId="250E08A8" w14:textId="77777777" w:rsidR="00127567" w:rsidRDefault="00127567" w:rsidP="00127567">
      <w:pPr>
        <w:spacing w:before="101"/>
        <w:ind w:left="730" w:right="728"/>
        <w:jc w:val="center"/>
        <w:rPr>
          <w:rFonts w:eastAsia="Times New Roman"/>
          <w:b/>
        </w:rPr>
      </w:pPr>
      <w:r>
        <w:rPr>
          <w:b/>
          <w:u w:val="thick"/>
        </w:rPr>
        <w:t>SOUHLAS UCHAZEČE O ZAMĚSTNÁNÍ</w:t>
      </w:r>
    </w:p>
    <w:p w14:paraId="266ECF67" w14:textId="77777777" w:rsidR="00127567" w:rsidRDefault="00127567" w:rsidP="00127567">
      <w:pPr>
        <w:pStyle w:val="Zkladntext"/>
        <w:rPr>
          <w:b/>
        </w:rPr>
      </w:pPr>
    </w:p>
    <w:p w14:paraId="04176901" w14:textId="77777777" w:rsidR="00127567" w:rsidRDefault="00127567" w:rsidP="00127567">
      <w:pPr>
        <w:pStyle w:val="Zkladntext"/>
        <w:spacing w:before="7"/>
        <w:rPr>
          <w:b/>
          <w:sz w:val="15"/>
        </w:rPr>
      </w:pPr>
    </w:p>
    <w:p w14:paraId="112402E3" w14:textId="77777777" w:rsidR="00127567" w:rsidRDefault="00127567" w:rsidP="00127567">
      <w:pPr>
        <w:pStyle w:val="Nadpis1"/>
        <w:spacing w:before="101"/>
      </w:pPr>
      <w:r>
        <w:t>Já, níže podepsaný/á</w:t>
      </w:r>
    </w:p>
    <w:p w14:paraId="2D8F88CC" w14:textId="77777777" w:rsidR="00127567" w:rsidRDefault="00127567" w:rsidP="00127567">
      <w:pPr>
        <w:pStyle w:val="Zkladntext"/>
        <w:spacing w:before="2"/>
        <w:rPr>
          <w:sz w:val="22"/>
        </w:rPr>
      </w:pPr>
    </w:p>
    <w:p w14:paraId="767FB4C6" w14:textId="77777777" w:rsidR="00127567" w:rsidRDefault="00127567" w:rsidP="00127567">
      <w:pPr>
        <w:ind w:left="112"/>
        <w:rPr>
          <w:lang w:val="pl-PL"/>
        </w:rPr>
      </w:pPr>
      <w:r>
        <w:rPr>
          <w:lang w:val="pl-PL"/>
        </w:rPr>
        <w:t>Jméno a příjmení: ………………………………………………………………………………………….……………………</w:t>
      </w:r>
    </w:p>
    <w:p w14:paraId="1C4718C0" w14:textId="77777777" w:rsidR="00127567" w:rsidRDefault="00127567" w:rsidP="00127567">
      <w:pPr>
        <w:pStyle w:val="Zkladntext"/>
        <w:rPr>
          <w:sz w:val="22"/>
          <w:lang w:val="pl-PL"/>
        </w:rPr>
      </w:pPr>
    </w:p>
    <w:p w14:paraId="6E8D4B4C" w14:textId="77777777" w:rsidR="00127567" w:rsidRDefault="00127567" w:rsidP="00127567">
      <w:pPr>
        <w:pStyle w:val="Zkladntext"/>
        <w:ind w:left="112"/>
        <w:rPr>
          <w:lang w:val="pl-PL"/>
        </w:rPr>
      </w:pPr>
      <w:r>
        <w:rPr>
          <w:lang w:val="pl-PL"/>
        </w:rPr>
        <w:t>Datum narození: ………………………… Bytem ……….…………………………………...……………………………………………</w:t>
      </w:r>
    </w:p>
    <w:p w14:paraId="3D8EA2BD" w14:textId="77777777" w:rsidR="00127567" w:rsidRDefault="00127567" w:rsidP="00127567">
      <w:pPr>
        <w:pStyle w:val="Zkladntext"/>
        <w:spacing w:before="12"/>
        <w:rPr>
          <w:sz w:val="21"/>
          <w:lang w:val="pl-PL"/>
        </w:rPr>
      </w:pPr>
    </w:p>
    <w:p w14:paraId="2405F784" w14:textId="77777777" w:rsidR="00127567" w:rsidRDefault="00127567" w:rsidP="00127567">
      <w:pPr>
        <w:pStyle w:val="Zkladntext"/>
        <w:ind w:left="112" w:right="105"/>
        <w:jc w:val="both"/>
        <w:rPr>
          <w:rFonts w:ascii="Arial" w:hAnsi="Arial"/>
          <w:lang w:val="pl-PL"/>
        </w:rPr>
      </w:pPr>
      <w:r>
        <w:rPr>
          <w:lang w:val="pl-PL"/>
        </w:rPr>
        <w:t>souhlasím, aby Nemocnice Břeclav, příspěvková organizace IČ: 00 390 780 se sídlem U Nemocnice 3066/1, 690 02 Břeclav (dále jen „</w:t>
      </w:r>
      <w:r>
        <w:rPr>
          <w:b/>
          <w:lang w:val="pl-PL"/>
        </w:rPr>
        <w:t>nemocnice</w:t>
      </w:r>
      <w:r>
        <w:rPr>
          <w:lang w:val="pl-PL"/>
        </w:rPr>
        <w:t xml:space="preserve">“) jako správce v souvislosti </w:t>
      </w:r>
      <w:r>
        <w:rPr>
          <w:rFonts w:ascii="Arial" w:hAnsi="Arial"/>
          <w:lang w:val="pl-PL"/>
        </w:rPr>
        <w:t>s možností nabídnout mi v budoucnosti zaměstnání, zpracovávala mé osobní údaje pro následující účel:</w:t>
      </w:r>
    </w:p>
    <w:p w14:paraId="13F5480A" w14:textId="77777777" w:rsidR="00127567" w:rsidRDefault="00127567" w:rsidP="00127567">
      <w:pPr>
        <w:pStyle w:val="Nadpis2"/>
        <w:numPr>
          <w:ilvl w:val="0"/>
          <w:numId w:val="3"/>
        </w:numPr>
        <w:tabs>
          <w:tab w:val="left" w:pos="821"/>
        </w:tabs>
        <w:ind w:right="106" w:hanging="360"/>
        <w:rPr>
          <w:lang w:val="pl-PL"/>
        </w:rPr>
      </w:pPr>
      <w:r>
        <w:rPr>
          <w:lang w:val="pl-PL"/>
        </w:rPr>
        <w:t>Uchování  mých  osobních  údajů  uvedených  v Žádosti  o  zaměstnání  a v Životopise     v evidenci uchazečů o zaměstnání u nemocnice za účelem možné budoucí nabídky za- městnání touto organizací či pro ochranu oprávněných zájmů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nemocnice.</w:t>
      </w:r>
    </w:p>
    <w:p w14:paraId="43D96D3E" w14:textId="77777777" w:rsidR="00127567" w:rsidRDefault="00127567" w:rsidP="00127567">
      <w:pPr>
        <w:pStyle w:val="Odstavecseseznamem1"/>
        <w:numPr>
          <w:ilvl w:val="1"/>
          <w:numId w:val="3"/>
        </w:numPr>
        <w:tabs>
          <w:tab w:val="left" w:pos="1529"/>
        </w:tabs>
        <w:spacing w:before="11" w:line="220" w:lineRule="auto"/>
        <w:ind w:right="108" w:hanging="360"/>
        <w:jc w:val="both"/>
        <w:rPr>
          <w:sz w:val="20"/>
          <w:lang w:val="pl-PL"/>
        </w:rPr>
      </w:pPr>
      <w:r>
        <w:rPr>
          <w:rFonts w:ascii="Arial" w:hAnsi="Arial"/>
          <w:sz w:val="20"/>
          <w:lang w:val="pl-PL"/>
        </w:rPr>
        <w:t xml:space="preserve">Souhlas uděluji na </w:t>
      </w:r>
      <w:r>
        <w:rPr>
          <w:sz w:val="20"/>
          <w:lang w:val="pl-PL"/>
        </w:rPr>
        <w:t>dobu 1 roku ode dne doručení mé žádosti o zaměstnání v příspěvkové organizaci.</w:t>
      </w:r>
    </w:p>
    <w:p w14:paraId="0740B38D" w14:textId="77777777" w:rsidR="00127567" w:rsidRDefault="00127567" w:rsidP="00127567">
      <w:pPr>
        <w:pStyle w:val="Odstavecseseznamem1"/>
        <w:numPr>
          <w:ilvl w:val="1"/>
          <w:numId w:val="3"/>
        </w:numPr>
        <w:tabs>
          <w:tab w:val="left" w:pos="1529"/>
        </w:tabs>
        <w:spacing w:before="14" w:line="220" w:lineRule="auto"/>
        <w:ind w:right="108" w:hanging="361"/>
        <w:jc w:val="both"/>
        <w:rPr>
          <w:sz w:val="20"/>
          <w:lang w:val="pl-PL"/>
        </w:rPr>
      </w:pPr>
      <w:r>
        <w:rPr>
          <w:sz w:val="20"/>
          <w:lang w:val="pl-PL"/>
        </w:rPr>
        <w:t>Osobní údaje zpracovávané za tímto účelem nebudou předávány žádnému dalšímu příjemci ani</w:t>
      </w:r>
      <w:r>
        <w:rPr>
          <w:spacing w:val="-1"/>
          <w:sz w:val="20"/>
          <w:lang w:val="pl-PL"/>
        </w:rPr>
        <w:t xml:space="preserve"> </w:t>
      </w:r>
      <w:r>
        <w:rPr>
          <w:sz w:val="20"/>
          <w:lang w:val="pl-PL"/>
        </w:rPr>
        <w:t>zpracovateli.</w:t>
      </w:r>
    </w:p>
    <w:p w14:paraId="5834DB66" w14:textId="77777777" w:rsidR="00127567" w:rsidRDefault="00127567" w:rsidP="00127567">
      <w:pPr>
        <w:pStyle w:val="Zkladntext"/>
        <w:spacing w:before="3"/>
        <w:rPr>
          <w:lang w:val="pl-PL"/>
        </w:rPr>
      </w:pPr>
    </w:p>
    <w:p w14:paraId="7ED1B437" w14:textId="77777777" w:rsidR="00127567" w:rsidRDefault="00127567" w:rsidP="00127567">
      <w:pPr>
        <w:pStyle w:val="Zkladntext"/>
        <w:ind w:left="112" w:right="2717"/>
        <w:rPr>
          <w:lang w:val="pl-PL"/>
        </w:rPr>
      </w:pPr>
      <w:r>
        <w:rPr>
          <w:lang w:val="pl-PL"/>
        </w:rPr>
        <w:t xml:space="preserve">Pověřencem pro ochranu osobních údajů u nemocnice je Bc. Lenka Mikulicová, email: </w:t>
      </w:r>
      <w:hyperlink r:id="rId9" w:history="1">
        <w:r>
          <w:rPr>
            <w:rStyle w:val="Hypertextovodkaz"/>
            <w:b/>
            <w:color w:val="0000FF"/>
            <w:lang w:val="pl-PL"/>
          </w:rPr>
          <w:t xml:space="preserve">gdpr@nembv.cz </w:t>
        </w:r>
      </w:hyperlink>
      <w:r>
        <w:rPr>
          <w:lang w:val="pl-PL"/>
        </w:rPr>
        <w:t>, telefon: +420 519 315 139 (dále jen „</w:t>
      </w:r>
      <w:r>
        <w:rPr>
          <w:b/>
          <w:lang w:val="pl-PL"/>
        </w:rPr>
        <w:t>pověřenec</w:t>
      </w:r>
      <w:r>
        <w:rPr>
          <w:lang w:val="pl-PL"/>
        </w:rPr>
        <w:t>“).</w:t>
      </w:r>
    </w:p>
    <w:p w14:paraId="4DFB8BDB" w14:textId="77777777" w:rsidR="00127567" w:rsidRDefault="00127567" w:rsidP="00127567">
      <w:pPr>
        <w:pStyle w:val="Zkladntext"/>
        <w:spacing w:before="1"/>
        <w:rPr>
          <w:lang w:val="pl-PL"/>
        </w:rPr>
      </w:pPr>
    </w:p>
    <w:p w14:paraId="46311D5C" w14:textId="77777777" w:rsidR="00127567" w:rsidRDefault="00127567" w:rsidP="00127567">
      <w:pPr>
        <w:pStyle w:val="Zkladntext"/>
        <w:ind w:left="112"/>
        <w:rPr>
          <w:lang w:val="pl-PL"/>
        </w:rPr>
      </w:pPr>
      <w:r>
        <w:rPr>
          <w:lang w:val="pl-PL"/>
        </w:rPr>
        <w:t>Prohlašuji, že jsem byl/a poučen/a, byl/a jsem seznámen/a a porozuměl/a tomu, že mám právo:</w:t>
      </w:r>
    </w:p>
    <w:p w14:paraId="6540333A" w14:textId="77777777" w:rsidR="00127567" w:rsidRDefault="00127567" w:rsidP="00127567">
      <w:pPr>
        <w:pStyle w:val="Odstavecseseznamem1"/>
        <w:numPr>
          <w:ilvl w:val="0"/>
          <w:numId w:val="4"/>
        </w:numPr>
        <w:tabs>
          <w:tab w:val="left" w:pos="821"/>
        </w:tabs>
        <w:spacing w:before="1"/>
        <w:rPr>
          <w:sz w:val="20"/>
          <w:lang w:val="pl-PL"/>
        </w:rPr>
      </w:pPr>
      <w:r>
        <w:rPr>
          <w:sz w:val="20"/>
          <w:lang w:val="pl-PL"/>
        </w:rPr>
        <w:t>svůj souhlas kdykoliv odvolat písemným sdělením, předaným pověřenci pro ochranu osobních</w:t>
      </w:r>
      <w:r>
        <w:rPr>
          <w:spacing w:val="-25"/>
          <w:sz w:val="20"/>
          <w:lang w:val="pl-PL"/>
        </w:rPr>
        <w:t xml:space="preserve"> </w:t>
      </w:r>
      <w:r>
        <w:rPr>
          <w:sz w:val="20"/>
          <w:lang w:val="pl-PL"/>
        </w:rPr>
        <w:t>údajů,</w:t>
      </w:r>
    </w:p>
    <w:p w14:paraId="6AFA2BFB" w14:textId="77777777" w:rsidR="00127567" w:rsidRDefault="00127567" w:rsidP="00127567">
      <w:pPr>
        <w:pStyle w:val="Odstavecseseznamem1"/>
        <w:numPr>
          <w:ilvl w:val="0"/>
          <w:numId w:val="4"/>
        </w:numPr>
        <w:tabs>
          <w:tab w:val="left" w:pos="821"/>
        </w:tabs>
        <w:rPr>
          <w:sz w:val="20"/>
          <w:lang w:val="pl-PL"/>
        </w:rPr>
      </w:pPr>
      <w:r>
        <w:rPr>
          <w:sz w:val="20"/>
          <w:lang w:val="pl-PL"/>
        </w:rPr>
        <w:t>požadovat umožnění přístupu k mým osobním</w:t>
      </w:r>
      <w:r>
        <w:rPr>
          <w:spacing w:val="-4"/>
          <w:sz w:val="20"/>
          <w:lang w:val="pl-PL"/>
        </w:rPr>
        <w:t xml:space="preserve"> </w:t>
      </w:r>
      <w:r>
        <w:rPr>
          <w:sz w:val="20"/>
          <w:lang w:val="pl-PL"/>
        </w:rPr>
        <w:t>údajům,</w:t>
      </w:r>
    </w:p>
    <w:p w14:paraId="1A763C50" w14:textId="77777777" w:rsidR="00127567" w:rsidRDefault="00127567" w:rsidP="00127567">
      <w:pPr>
        <w:pStyle w:val="Odstavecseseznamem1"/>
        <w:numPr>
          <w:ilvl w:val="0"/>
          <w:numId w:val="4"/>
        </w:numPr>
        <w:tabs>
          <w:tab w:val="left" w:pos="821"/>
        </w:tabs>
        <w:spacing w:before="1" w:line="240" w:lineRule="auto"/>
        <w:ind w:left="832" w:right="104" w:hanging="360"/>
        <w:rPr>
          <w:sz w:val="20"/>
          <w:lang w:val="pl-PL"/>
        </w:rPr>
      </w:pPr>
      <w:r>
        <w:rPr>
          <w:sz w:val="20"/>
          <w:lang w:val="pl-PL"/>
        </w:rPr>
        <w:t>požadovat opravu nepřesných osobních údajů (pokud se domníváte, že osobní údaje zpracovávané u nemocnice jsou nepřesné),</w:t>
      </w:r>
    </w:p>
    <w:p w14:paraId="44F493EA" w14:textId="77777777" w:rsidR="00127567" w:rsidRDefault="00127567" w:rsidP="00127567">
      <w:pPr>
        <w:pStyle w:val="Odstavecseseznamem1"/>
        <w:numPr>
          <w:ilvl w:val="0"/>
          <w:numId w:val="4"/>
        </w:numPr>
        <w:tabs>
          <w:tab w:val="left" w:pos="821"/>
        </w:tabs>
        <w:spacing w:line="240" w:lineRule="exact"/>
        <w:rPr>
          <w:sz w:val="20"/>
          <w:lang w:val="pl-PL"/>
        </w:rPr>
      </w:pPr>
      <w:r>
        <w:rPr>
          <w:sz w:val="20"/>
          <w:lang w:val="pl-PL"/>
        </w:rPr>
        <w:t>požadovat vymazání mých osobních údajů, popř. požadovat omezení jejich</w:t>
      </w:r>
      <w:r>
        <w:rPr>
          <w:spacing w:val="-5"/>
          <w:sz w:val="20"/>
          <w:lang w:val="pl-PL"/>
        </w:rPr>
        <w:t xml:space="preserve"> </w:t>
      </w:r>
      <w:r>
        <w:rPr>
          <w:sz w:val="20"/>
          <w:lang w:val="pl-PL"/>
        </w:rPr>
        <w:t>zpracování,</w:t>
      </w:r>
    </w:p>
    <w:p w14:paraId="75DB6374" w14:textId="77777777" w:rsidR="00127567" w:rsidRDefault="00127567" w:rsidP="00F65EBF">
      <w:pPr>
        <w:pStyle w:val="Odstavecseseznamem1"/>
        <w:numPr>
          <w:ilvl w:val="0"/>
          <w:numId w:val="4"/>
        </w:numPr>
        <w:tabs>
          <w:tab w:val="left" w:pos="821"/>
        </w:tabs>
        <w:spacing w:line="240" w:lineRule="auto"/>
        <w:rPr>
          <w:sz w:val="20"/>
          <w:lang w:val="pl-PL"/>
        </w:rPr>
      </w:pPr>
      <w:r>
        <w:rPr>
          <w:sz w:val="20"/>
          <w:lang w:val="pl-PL"/>
        </w:rPr>
        <w:t>podat stížnost u dozorového orgánu.</w:t>
      </w:r>
    </w:p>
    <w:p w14:paraId="7C83451C" w14:textId="77777777" w:rsidR="00127567" w:rsidRPr="00F65EBF" w:rsidRDefault="00127567" w:rsidP="00F65EBF">
      <w:pPr>
        <w:pStyle w:val="Zkladntext"/>
        <w:spacing w:before="2"/>
        <w:rPr>
          <w:lang w:val="pl-PL"/>
        </w:rPr>
      </w:pPr>
    </w:p>
    <w:p w14:paraId="2452DC70" w14:textId="6B74A73B" w:rsidR="00127567" w:rsidRPr="00F65EBF" w:rsidRDefault="00127567" w:rsidP="00F65EBF">
      <w:pPr>
        <w:jc w:val="both"/>
        <w:rPr>
          <w:sz w:val="20"/>
          <w:szCs w:val="20"/>
          <w:lang w:val="pl-PL"/>
        </w:rPr>
      </w:pPr>
      <w:r w:rsidRPr="00F65EBF">
        <w:rPr>
          <w:sz w:val="20"/>
          <w:szCs w:val="20"/>
          <w:lang w:val="pl-PL"/>
        </w:rPr>
        <w:t>Vaše požadavky budou vždy řádně posouzeny a vypořádány v souladu s příslušnými ustanoveními obecného Nařízení Evropského parlamentu a Rady (EU) č. 2016/679 o ochraně fyzických osob v souvislosti se zpracováním osobních údajů a o volném pohybu těchto údajů a o zrušení směrnice 95/46/ES</w:t>
      </w:r>
      <w:r w:rsidR="00F65EBF" w:rsidRPr="00F65EBF">
        <w:rPr>
          <w:sz w:val="20"/>
          <w:szCs w:val="20"/>
          <w:lang w:val="pl-PL"/>
        </w:rPr>
        <w:t xml:space="preserve"> </w:t>
      </w:r>
      <w:r w:rsidR="00F65EBF" w:rsidRPr="00F65EBF">
        <w:rPr>
          <w:sz w:val="20"/>
          <w:szCs w:val="20"/>
        </w:rPr>
        <w:t>ve spojení se</w:t>
      </w:r>
      <w:r w:rsidR="002E06F3">
        <w:rPr>
          <w:sz w:val="20"/>
          <w:szCs w:val="20"/>
        </w:rPr>
        <w:t xml:space="preserve"> Z</w:t>
      </w:r>
      <w:r w:rsidR="00F65EBF" w:rsidRPr="00F65EBF">
        <w:rPr>
          <w:sz w:val="20"/>
          <w:szCs w:val="20"/>
        </w:rPr>
        <w:t>ákonem č. 110/2019 Sb.</w:t>
      </w:r>
      <w:r w:rsidR="002E06F3">
        <w:rPr>
          <w:sz w:val="20"/>
          <w:szCs w:val="20"/>
        </w:rPr>
        <w:t>,</w:t>
      </w:r>
      <w:r w:rsidR="00F65EBF" w:rsidRPr="00F65EBF">
        <w:rPr>
          <w:sz w:val="20"/>
          <w:szCs w:val="20"/>
        </w:rPr>
        <w:t xml:space="preserve"> </w:t>
      </w:r>
      <w:r w:rsidR="00423601">
        <w:rPr>
          <w:sz w:val="20"/>
          <w:szCs w:val="20"/>
        </w:rPr>
        <w:t>Z</w:t>
      </w:r>
      <w:bookmarkStart w:id="0" w:name="_GoBack"/>
      <w:bookmarkEnd w:id="0"/>
      <w:r w:rsidR="00F65EBF" w:rsidRPr="00F65EBF">
        <w:rPr>
          <w:sz w:val="20"/>
          <w:szCs w:val="20"/>
        </w:rPr>
        <w:t>ák</w:t>
      </w:r>
      <w:r w:rsidR="00F65EBF">
        <w:rPr>
          <w:sz w:val="20"/>
          <w:szCs w:val="20"/>
        </w:rPr>
        <w:t xml:space="preserve">on o zpracování osobních údajů </w:t>
      </w:r>
      <w:r w:rsidRPr="00F65EBF">
        <w:rPr>
          <w:sz w:val="20"/>
          <w:szCs w:val="20"/>
          <w:lang w:val="pl-PL"/>
        </w:rPr>
        <w:t>(dále jen</w:t>
      </w:r>
      <w:r w:rsidR="00F65EBF">
        <w:rPr>
          <w:sz w:val="20"/>
          <w:szCs w:val="20"/>
          <w:lang w:val="pl-PL"/>
        </w:rPr>
        <w:t xml:space="preserve"> </w:t>
      </w:r>
      <w:r w:rsidRPr="00F65EBF">
        <w:rPr>
          <w:sz w:val="20"/>
          <w:szCs w:val="20"/>
          <w:lang w:val="pl-PL"/>
        </w:rPr>
        <w:t>„</w:t>
      </w:r>
      <w:r w:rsidRPr="00F65EBF">
        <w:rPr>
          <w:b/>
          <w:sz w:val="20"/>
          <w:szCs w:val="20"/>
          <w:lang w:val="pl-PL"/>
        </w:rPr>
        <w:t>GDPR</w:t>
      </w:r>
      <w:r w:rsidRPr="00F65EBF">
        <w:rPr>
          <w:sz w:val="20"/>
          <w:szCs w:val="20"/>
          <w:lang w:val="pl-PL"/>
        </w:rPr>
        <w:t>“).</w:t>
      </w:r>
    </w:p>
    <w:p w14:paraId="19DF6D56" w14:textId="77777777" w:rsidR="00127567" w:rsidRPr="00F65EBF" w:rsidRDefault="00127567" w:rsidP="00F65EBF">
      <w:pPr>
        <w:pStyle w:val="Zkladntext"/>
        <w:spacing w:before="1"/>
        <w:ind w:left="112"/>
        <w:jc w:val="both"/>
        <w:rPr>
          <w:lang w:val="pl-PL"/>
        </w:rPr>
      </w:pPr>
      <w:r w:rsidRPr="00F65EBF">
        <w:rPr>
          <w:lang w:val="pl-PL"/>
        </w:rPr>
        <w:t>Svá práva vůči příspěvkové organizaci uplatňujte písemně cestou pověřence pro ochranu osobních údajů.</w:t>
      </w:r>
    </w:p>
    <w:p w14:paraId="2B723C02" w14:textId="77777777" w:rsidR="00127567" w:rsidRPr="00F65EBF" w:rsidRDefault="00127567" w:rsidP="00F65EBF">
      <w:pPr>
        <w:pStyle w:val="Zkladntext"/>
        <w:spacing w:before="11"/>
        <w:rPr>
          <w:lang w:val="pl-PL"/>
        </w:rPr>
      </w:pPr>
    </w:p>
    <w:p w14:paraId="5874E24E" w14:textId="77777777" w:rsidR="00127567" w:rsidRPr="00F65EBF" w:rsidRDefault="00127567" w:rsidP="00F65EBF">
      <w:pPr>
        <w:pStyle w:val="Nadpis2"/>
        <w:spacing w:before="1"/>
        <w:ind w:hanging="1"/>
        <w:rPr>
          <w:lang w:val="pl-PL"/>
        </w:rPr>
      </w:pPr>
      <w:r w:rsidRPr="00F65EBF">
        <w:rPr>
          <w:u w:val="single"/>
          <w:lang w:val="pl-PL"/>
        </w:rPr>
        <w:t>Podpisem tohoto dokumentu potvrzuji souhlas se zpracováním osobních údajů pro shora</w:t>
      </w:r>
      <w:r w:rsidRPr="00F65EBF">
        <w:rPr>
          <w:lang w:val="pl-PL"/>
        </w:rPr>
        <w:t xml:space="preserve"> </w:t>
      </w:r>
      <w:r w:rsidRPr="00F65EBF">
        <w:rPr>
          <w:u w:val="single"/>
          <w:lang w:val="pl-PL"/>
        </w:rPr>
        <w:t>uvedený účel.</w:t>
      </w:r>
    </w:p>
    <w:p w14:paraId="171AB26A" w14:textId="77777777" w:rsidR="00127567" w:rsidRPr="00F65EBF" w:rsidRDefault="00127567" w:rsidP="00127567">
      <w:pPr>
        <w:pStyle w:val="Zkladntext"/>
        <w:spacing w:before="9"/>
        <w:rPr>
          <w:b/>
          <w:lang w:val="pl-PL"/>
        </w:rPr>
      </w:pPr>
    </w:p>
    <w:p w14:paraId="763B4B72" w14:textId="77777777" w:rsidR="00127567" w:rsidRPr="00F65EBF" w:rsidRDefault="00127567" w:rsidP="00127567">
      <w:pPr>
        <w:pStyle w:val="Zkladntext"/>
        <w:spacing w:before="100"/>
        <w:ind w:left="112"/>
        <w:rPr>
          <w:lang w:val="pl-PL"/>
        </w:rPr>
      </w:pPr>
      <w:r w:rsidRPr="00F65EBF">
        <w:rPr>
          <w:lang w:val="pl-PL"/>
        </w:rPr>
        <w:t>Prohlašuji, že výše uvedenému textu plně rozumím a stvrzuji ho svým podpisem dobrovolně.</w:t>
      </w:r>
    </w:p>
    <w:p w14:paraId="5BCA446E" w14:textId="77777777" w:rsidR="00127567" w:rsidRPr="00F65EBF" w:rsidRDefault="00127567" w:rsidP="00127567">
      <w:pPr>
        <w:pStyle w:val="Zkladntext"/>
        <w:rPr>
          <w:lang w:val="pl-PL"/>
        </w:rPr>
      </w:pPr>
    </w:p>
    <w:p w14:paraId="79B01F14" w14:textId="77777777" w:rsidR="00127567" w:rsidRDefault="00127567" w:rsidP="00127567">
      <w:pPr>
        <w:pStyle w:val="Zkladntext"/>
        <w:spacing w:before="11"/>
        <w:rPr>
          <w:sz w:val="35"/>
          <w:lang w:val="pl-PL"/>
        </w:rPr>
      </w:pPr>
    </w:p>
    <w:p w14:paraId="74A52A6A" w14:textId="77777777" w:rsidR="00127567" w:rsidRDefault="00127567" w:rsidP="00127567">
      <w:pPr>
        <w:pStyle w:val="Zkladntext"/>
        <w:tabs>
          <w:tab w:val="left" w:pos="5203"/>
        </w:tabs>
        <w:ind w:left="112"/>
        <w:rPr>
          <w:lang w:val="pl-PL"/>
        </w:rPr>
      </w:pPr>
      <w:r>
        <w:rPr>
          <w:lang w:val="pl-PL"/>
        </w:rPr>
        <w:t>V ……………………………….</w:t>
      </w:r>
      <w:r>
        <w:rPr>
          <w:spacing w:val="-11"/>
          <w:lang w:val="pl-PL"/>
        </w:rPr>
        <w:t xml:space="preserve"> </w:t>
      </w:r>
      <w:r>
        <w:rPr>
          <w:lang w:val="pl-PL"/>
        </w:rPr>
        <w:t>dne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..................................</w:t>
      </w:r>
      <w:r>
        <w:rPr>
          <w:lang w:val="pl-PL"/>
        </w:rPr>
        <w:tab/>
        <w:t>........................................................................</w:t>
      </w:r>
    </w:p>
    <w:p w14:paraId="7F5910ED" w14:textId="77777777" w:rsidR="00127567" w:rsidRDefault="00127567" w:rsidP="00127567">
      <w:pPr>
        <w:pStyle w:val="Zkladntext"/>
        <w:spacing w:before="1"/>
        <w:ind w:left="6674"/>
        <w:rPr>
          <w:lang w:val="pl-PL"/>
        </w:rPr>
      </w:pPr>
      <w:r>
        <w:rPr>
          <w:lang w:val="pl-PL"/>
        </w:rPr>
        <w:t>podpis</w:t>
      </w:r>
    </w:p>
    <w:p w14:paraId="16EB4E02" w14:textId="77777777" w:rsidR="00127567" w:rsidRDefault="00127567" w:rsidP="00127567">
      <w:pPr>
        <w:pStyle w:val="Zkladntext"/>
        <w:rPr>
          <w:lang w:val="pl-PL"/>
        </w:rPr>
      </w:pPr>
    </w:p>
    <w:p w14:paraId="5C1C6A95" w14:textId="77777777" w:rsidR="00127567" w:rsidRDefault="00127567" w:rsidP="00127567">
      <w:pPr>
        <w:pStyle w:val="Zkladntext"/>
        <w:rPr>
          <w:lang w:val="pl-PL"/>
        </w:rPr>
      </w:pPr>
    </w:p>
    <w:p w14:paraId="17C9B307" w14:textId="77777777" w:rsidR="00FE5677" w:rsidRDefault="00FE5677">
      <w:pPr>
        <w:pStyle w:val="Zkladntext"/>
      </w:pPr>
    </w:p>
    <w:p w14:paraId="17C9B308" w14:textId="77777777" w:rsidR="00FE5677" w:rsidRDefault="00FE5677">
      <w:pPr>
        <w:pStyle w:val="Zkladntext"/>
      </w:pPr>
    </w:p>
    <w:p w14:paraId="17C9B309" w14:textId="77777777" w:rsidR="00FE5677" w:rsidRDefault="00FE5677">
      <w:pPr>
        <w:pStyle w:val="Zkladntext"/>
      </w:pPr>
    </w:p>
    <w:p w14:paraId="17C9B30A" w14:textId="77777777" w:rsidR="00FE5677" w:rsidRDefault="00FE5677">
      <w:pPr>
        <w:pStyle w:val="Zkladntext"/>
      </w:pPr>
    </w:p>
    <w:p w14:paraId="17C9B30B" w14:textId="77777777" w:rsidR="00FE5677" w:rsidRDefault="00FE5677">
      <w:pPr>
        <w:pStyle w:val="Zkladntext"/>
      </w:pPr>
    </w:p>
    <w:p w14:paraId="17C9B30C" w14:textId="77777777" w:rsidR="00FE5677" w:rsidRDefault="00FE5677">
      <w:pPr>
        <w:pStyle w:val="Zkladntext"/>
      </w:pPr>
    </w:p>
    <w:p w14:paraId="17C9B30D" w14:textId="77777777" w:rsidR="00FE5677" w:rsidRDefault="00FE5677">
      <w:pPr>
        <w:pStyle w:val="Zkladntext"/>
        <w:spacing w:before="3"/>
        <w:rPr>
          <w:sz w:val="23"/>
        </w:rPr>
      </w:pPr>
    </w:p>
    <w:p w14:paraId="17C9B30E" w14:textId="0712FB42" w:rsidR="00FE5677" w:rsidRDefault="00104293">
      <w:pPr>
        <w:tabs>
          <w:tab w:val="left" w:pos="4233"/>
        </w:tabs>
        <w:ind w:left="112"/>
        <w:rPr>
          <w:sz w:val="16"/>
        </w:rPr>
      </w:pPr>
      <w:r>
        <w:rPr>
          <w:sz w:val="16"/>
        </w:rPr>
        <w:t>Verze</w:t>
      </w:r>
      <w:r>
        <w:rPr>
          <w:spacing w:val="-2"/>
          <w:sz w:val="16"/>
        </w:rPr>
        <w:t xml:space="preserve"> </w:t>
      </w:r>
      <w:r>
        <w:rPr>
          <w:sz w:val="16"/>
        </w:rPr>
        <w:fldChar w:fldCharType="begin"/>
      </w:r>
      <w:r>
        <w:rPr>
          <w:sz w:val="16"/>
        </w:rPr>
        <w:instrText xml:space="preserve"> DOCVARIABLE EISOD_REVISION_NUMBER \* MERGEFORMAT </w:instrText>
      </w:r>
      <w:r>
        <w:rPr>
          <w:sz w:val="16"/>
        </w:rPr>
        <w:fldChar w:fldCharType="separate"/>
      </w:r>
      <w:r w:rsidR="002E06F3">
        <w:rPr>
          <w:sz w:val="16"/>
        </w:rPr>
        <w:t>2.0</w:t>
      </w:r>
      <w:r>
        <w:rPr>
          <w:sz w:val="16"/>
        </w:rPr>
        <w:fldChar w:fldCharType="end"/>
      </w:r>
      <w:r>
        <w:rPr>
          <w:sz w:val="16"/>
        </w:rPr>
        <w:tab/>
        <w:t xml:space="preserve">Strana </w:t>
      </w:r>
      <w:r>
        <w:rPr>
          <w:rFonts w:ascii="Times New Roman"/>
          <w:sz w:val="16"/>
        </w:rPr>
        <w:t xml:space="preserve">1 </w:t>
      </w:r>
      <w:r>
        <w:rPr>
          <w:sz w:val="16"/>
        </w:rPr>
        <w:t>(celkem</w:t>
      </w:r>
      <w:r>
        <w:rPr>
          <w:spacing w:val="7"/>
          <w:sz w:val="16"/>
        </w:rPr>
        <w:t xml:space="preserve"> </w:t>
      </w:r>
      <w:r>
        <w:rPr>
          <w:rFonts w:ascii="Times New Roman"/>
          <w:sz w:val="16"/>
        </w:rPr>
        <w:t>1</w:t>
      </w:r>
      <w:r>
        <w:rPr>
          <w:sz w:val="16"/>
        </w:rPr>
        <w:t>)</w:t>
      </w:r>
    </w:p>
    <w:sectPr w:rsidR="00FE5677">
      <w:type w:val="continuous"/>
      <w:pgSz w:w="11900" w:h="16840"/>
      <w:pgMar w:top="460" w:right="10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FE928" w14:textId="77777777" w:rsidR="00BF70EE" w:rsidRDefault="00BF70EE" w:rsidP="00104293">
      <w:r>
        <w:separator/>
      </w:r>
    </w:p>
  </w:endnote>
  <w:endnote w:type="continuationSeparator" w:id="0">
    <w:p w14:paraId="312D403D" w14:textId="77777777" w:rsidR="00BF70EE" w:rsidRDefault="00BF70EE" w:rsidP="0010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0D422" w14:textId="77777777" w:rsidR="00BF70EE" w:rsidRDefault="00BF70EE" w:rsidP="00104293">
      <w:r>
        <w:separator/>
      </w:r>
    </w:p>
  </w:footnote>
  <w:footnote w:type="continuationSeparator" w:id="0">
    <w:p w14:paraId="56EEF64A" w14:textId="77777777" w:rsidR="00BF70EE" w:rsidRDefault="00BF70EE" w:rsidP="00104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E2671"/>
    <w:multiLevelType w:val="hybridMultilevel"/>
    <w:tmpl w:val="D3422DA6"/>
    <w:lvl w:ilvl="0" w:tplc="B2E0AFDA">
      <w:start w:val="1"/>
      <w:numFmt w:val="lowerLetter"/>
      <w:lvlText w:val="%1)"/>
      <w:lvlJc w:val="left"/>
      <w:pPr>
        <w:ind w:left="820" w:hanging="349"/>
        <w:jc w:val="left"/>
      </w:pPr>
      <w:rPr>
        <w:rFonts w:ascii="Tahoma" w:eastAsia="Tahoma" w:hAnsi="Tahoma" w:cs="Tahoma" w:hint="default"/>
        <w:spacing w:val="0"/>
        <w:w w:val="99"/>
        <w:sz w:val="20"/>
        <w:szCs w:val="20"/>
      </w:rPr>
    </w:lvl>
    <w:lvl w:ilvl="1" w:tplc="E872F594">
      <w:numFmt w:val="bullet"/>
      <w:lvlText w:val="•"/>
      <w:lvlJc w:val="left"/>
      <w:pPr>
        <w:ind w:left="1724" w:hanging="349"/>
      </w:pPr>
      <w:rPr>
        <w:rFonts w:hint="default"/>
      </w:rPr>
    </w:lvl>
    <w:lvl w:ilvl="2" w:tplc="EDC2BECC">
      <w:numFmt w:val="bullet"/>
      <w:lvlText w:val="•"/>
      <w:lvlJc w:val="left"/>
      <w:pPr>
        <w:ind w:left="2628" w:hanging="349"/>
      </w:pPr>
      <w:rPr>
        <w:rFonts w:hint="default"/>
      </w:rPr>
    </w:lvl>
    <w:lvl w:ilvl="3" w:tplc="249AB1F0">
      <w:numFmt w:val="bullet"/>
      <w:lvlText w:val="•"/>
      <w:lvlJc w:val="left"/>
      <w:pPr>
        <w:ind w:left="3532" w:hanging="349"/>
      </w:pPr>
      <w:rPr>
        <w:rFonts w:hint="default"/>
      </w:rPr>
    </w:lvl>
    <w:lvl w:ilvl="4" w:tplc="D4008570"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7B0CEA5E">
      <w:numFmt w:val="bullet"/>
      <w:lvlText w:val="•"/>
      <w:lvlJc w:val="left"/>
      <w:pPr>
        <w:ind w:left="5340" w:hanging="349"/>
      </w:pPr>
      <w:rPr>
        <w:rFonts w:hint="default"/>
      </w:rPr>
    </w:lvl>
    <w:lvl w:ilvl="6" w:tplc="C10EDFAA">
      <w:numFmt w:val="bullet"/>
      <w:lvlText w:val="•"/>
      <w:lvlJc w:val="left"/>
      <w:pPr>
        <w:ind w:left="6244" w:hanging="349"/>
      </w:pPr>
      <w:rPr>
        <w:rFonts w:hint="default"/>
      </w:rPr>
    </w:lvl>
    <w:lvl w:ilvl="7" w:tplc="13D8B4AA">
      <w:numFmt w:val="bullet"/>
      <w:lvlText w:val="•"/>
      <w:lvlJc w:val="left"/>
      <w:pPr>
        <w:ind w:left="7148" w:hanging="349"/>
      </w:pPr>
      <w:rPr>
        <w:rFonts w:hint="default"/>
      </w:rPr>
    </w:lvl>
    <w:lvl w:ilvl="8" w:tplc="96165536">
      <w:numFmt w:val="bullet"/>
      <w:lvlText w:val="•"/>
      <w:lvlJc w:val="left"/>
      <w:pPr>
        <w:ind w:left="8052" w:hanging="349"/>
      </w:pPr>
      <w:rPr>
        <w:rFonts w:hint="default"/>
      </w:rPr>
    </w:lvl>
  </w:abstractNum>
  <w:abstractNum w:abstractNumId="1" w15:restartNumberingAfterBreak="0">
    <w:nsid w:val="327C6A57"/>
    <w:multiLevelType w:val="hybridMultilevel"/>
    <w:tmpl w:val="95DA3F18"/>
    <w:lvl w:ilvl="0" w:tplc="D87473D4">
      <w:numFmt w:val="bullet"/>
      <w:lvlText w:val=""/>
      <w:lvlJc w:val="left"/>
      <w:pPr>
        <w:ind w:left="832" w:hanging="349"/>
      </w:pPr>
      <w:rPr>
        <w:rFonts w:ascii="Symbol" w:eastAsia="Symbol" w:hAnsi="Symbol" w:cs="Symbol" w:hint="default"/>
        <w:w w:val="99"/>
        <w:sz w:val="20"/>
        <w:szCs w:val="20"/>
      </w:rPr>
    </w:lvl>
    <w:lvl w:ilvl="1" w:tplc="1E3C2F46">
      <w:numFmt w:val="bullet"/>
      <w:lvlText w:val="o"/>
      <w:lvlJc w:val="left"/>
      <w:pPr>
        <w:ind w:left="1552" w:hanging="337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E6D65754">
      <w:numFmt w:val="bullet"/>
      <w:lvlText w:val="•"/>
      <w:lvlJc w:val="left"/>
      <w:pPr>
        <w:ind w:left="2482" w:hanging="337"/>
      </w:pPr>
      <w:rPr>
        <w:rFonts w:hint="default"/>
      </w:rPr>
    </w:lvl>
    <w:lvl w:ilvl="3" w:tplc="B136F5B0">
      <w:numFmt w:val="bullet"/>
      <w:lvlText w:val="•"/>
      <w:lvlJc w:val="left"/>
      <w:pPr>
        <w:ind w:left="3404" w:hanging="337"/>
      </w:pPr>
      <w:rPr>
        <w:rFonts w:hint="default"/>
      </w:rPr>
    </w:lvl>
    <w:lvl w:ilvl="4" w:tplc="18BA0D6C">
      <w:numFmt w:val="bullet"/>
      <w:lvlText w:val="•"/>
      <w:lvlJc w:val="left"/>
      <w:pPr>
        <w:ind w:left="4326" w:hanging="337"/>
      </w:pPr>
      <w:rPr>
        <w:rFonts w:hint="default"/>
      </w:rPr>
    </w:lvl>
    <w:lvl w:ilvl="5" w:tplc="3D8A5CF2">
      <w:numFmt w:val="bullet"/>
      <w:lvlText w:val="•"/>
      <w:lvlJc w:val="left"/>
      <w:pPr>
        <w:ind w:left="5248" w:hanging="337"/>
      </w:pPr>
      <w:rPr>
        <w:rFonts w:hint="default"/>
      </w:rPr>
    </w:lvl>
    <w:lvl w:ilvl="6" w:tplc="380EC8B8">
      <w:numFmt w:val="bullet"/>
      <w:lvlText w:val="•"/>
      <w:lvlJc w:val="left"/>
      <w:pPr>
        <w:ind w:left="6171" w:hanging="337"/>
      </w:pPr>
      <w:rPr>
        <w:rFonts w:hint="default"/>
      </w:rPr>
    </w:lvl>
    <w:lvl w:ilvl="7" w:tplc="AED47DBE">
      <w:numFmt w:val="bullet"/>
      <w:lvlText w:val="•"/>
      <w:lvlJc w:val="left"/>
      <w:pPr>
        <w:ind w:left="7093" w:hanging="337"/>
      </w:pPr>
      <w:rPr>
        <w:rFonts w:hint="default"/>
      </w:rPr>
    </w:lvl>
    <w:lvl w:ilvl="8" w:tplc="4A6434A6">
      <w:numFmt w:val="bullet"/>
      <w:lvlText w:val="•"/>
      <w:lvlJc w:val="left"/>
      <w:pPr>
        <w:ind w:left="8015" w:hanging="337"/>
      </w:pPr>
      <w:rPr>
        <w:rFonts w:hint="default"/>
      </w:rPr>
    </w:lvl>
  </w:abstractNum>
  <w:abstractNum w:abstractNumId="2" w15:restartNumberingAfterBreak="0">
    <w:nsid w:val="54ED4693"/>
    <w:multiLevelType w:val="hybridMultilevel"/>
    <w:tmpl w:val="8E78123C"/>
    <w:lvl w:ilvl="0" w:tplc="EA36C44C">
      <w:numFmt w:val="bullet"/>
      <w:lvlText w:val=""/>
      <w:lvlJc w:val="left"/>
      <w:pPr>
        <w:ind w:left="832" w:hanging="349"/>
      </w:pPr>
      <w:rPr>
        <w:rFonts w:ascii="Symbol" w:eastAsia="Times New Roman" w:hAnsi="Symbol" w:hint="default"/>
        <w:w w:val="99"/>
        <w:sz w:val="20"/>
      </w:rPr>
    </w:lvl>
    <w:lvl w:ilvl="1" w:tplc="125EE114">
      <w:numFmt w:val="bullet"/>
      <w:lvlText w:val="o"/>
      <w:lvlJc w:val="left"/>
      <w:pPr>
        <w:ind w:left="1552" w:hanging="337"/>
      </w:pPr>
      <w:rPr>
        <w:rFonts w:ascii="Courier New" w:eastAsia="Times New Roman" w:hAnsi="Courier New" w:cs="Times New Roman" w:hint="default"/>
        <w:w w:val="99"/>
        <w:sz w:val="20"/>
      </w:rPr>
    </w:lvl>
    <w:lvl w:ilvl="2" w:tplc="7E2AAFF4">
      <w:numFmt w:val="bullet"/>
      <w:lvlText w:val="•"/>
      <w:lvlJc w:val="left"/>
      <w:pPr>
        <w:ind w:left="2482" w:hanging="337"/>
      </w:pPr>
    </w:lvl>
    <w:lvl w:ilvl="3" w:tplc="D0A6F7EC">
      <w:numFmt w:val="bullet"/>
      <w:lvlText w:val="•"/>
      <w:lvlJc w:val="left"/>
      <w:pPr>
        <w:ind w:left="3404" w:hanging="337"/>
      </w:pPr>
    </w:lvl>
    <w:lvl w:ilvl="4" w:tplc="C2501EB4">
      <w:numFmt w:val="bullet"/>
      <w:lvlText w:val="•"/>
      <w:lvlJc w:val="left"/>
      <w:pPr>
        <w:ind w:left="4326" w:hanging="337"/>
      </w:pPr>
    </w:lvl>
    <w:lvl w:ilvl="5" w:tplc="287C69D4">
      <w:numFmt w:val="bullet"/>
      <w:lvlText w:val="•"/>
      <w:lvlJc w:val="left"/>
      <w:pPr>
        <w:ind w:left="5248" w:hanging="337"/>
      </w:pPr>
    </w:lvl>
    <w:lvl w:ilvl="6" w:tplc="600417F6">
      <w:numFmt w:val="bullet"/>
      <w:lvlText w:val="•"/>
      <w:lvlJc w:val="left"/>
      <w:pPr>
        <w:ind w:left="6171" w:hanging="337"/>
      </w:pPr>
    </w:lvl>
    <w:lvl w:ilvl="7" w:tplc="A5F8840C">
      <w:numFmt w:val="bullet"/>
      <w:lvlText w:val="•"/>
      <w:lvlJc w:val="left"/>
      <w:pPr>
        <w:ind w:left="7093" w:hanging="337"/>
      </w:pPr>
    </w:lvl>
    <w:lvl w:ilvl="8" w:tplc="4CA0EC84">
      <w:numFmt w:val="bullet"/>
      <w:lvlText w:val="•"/>
      <w:lvlJc w:val="left"/>
      <w:pPr>
        <w:ind w:left="8015" w:hanging="337"/>
      </w:pPr>
    </w:lvl>
  </w:abstractNum>
  <w:abstractNum w:abstractNumId="3" w15:restartNumberingAfterBreak="0">
    <w:nsid w:val="5D5B3F7A"/>
    <w:multiLevelType w:val="hybridMultilevel"/>
    <w:tmpl w:val="BDFE6D60"/>
    <w:lvl w:ilvl="0" w:tplc="7D12A3CE">
      <w:start w:val="1"/>
      <w:numFmt w:val="lowerLetter"/>
      <w:lvlText w:val="%1)"/>
      <w:lvlJc w:val="left"/>
      <w:pPr>
        <w:ind w:left="820" w:hanging="349"/>
      </w:pPr>
      <w:rPr>
        <w:rFonts w:ascii="Tahoma" w:eastAsia="Times New Roman" w:hAnsi="Tahoma" w:cs="Tahoma" w:hint="default"/>
        <w:spacing w:val="0"/>
        <w:w w:val="99"/>
        <w:sz w:val="20"/>
        <w:szCs w:val="20"/>
      </w:rPr>
    </w:lvl>
    <w:lvl w:ilvl="1" w:tplc="A20C3360">
      <w:numFmt w:val="bullet"/>
      <w:lvlText w:val="•"/>
      <w:lvlJc w:val="left"/>
      <w:pPr>
        <w:ind w:left="1724" w:hanging="349"/>
      </w:pPr>
    </w:lvl>
    <w:lvl w:ilvl="2" w:tplc="754E8D72">
      <w:numFmt w:val="bullet"/>
      <w:lvlText w:val="•"/>
      <w:lvlJc w:val="left"/>
      <w:pPr>
        <w:ind w:left="2628" w:hanging="349"/>
      </w:pPr>
    </w:lvl>
    <w:lvl w:ilvl="3" w:tplc="AFA00A40">
      <w:numFmt w:val="bullet"/>
      <w:lvlText w:val="•"/>
      <w:lvlJc w:val="left"/>
      <w:pPr>
        <w:ind w:left="3532" w:hanging="349"/>
      </w:pPr>
    </w:lvl>
    <w:lvl w:ilvl="4" w:tplc="B066C58A">
      <w:numFmt w:val="bullet"/>
      <w:lvlText w:val="•"/>
      <w:lvlJc w:val="left"/>
      <w:pPr>
        <w:ind w:left="4436" w:hanging="349"/>
      </w:pPr>
    </w:lvl>
    <w:lvl w:ilvl="5" w:tplc="F464305A">
      <w:numFmt w:val="bullet"/>
      <w:lvlText w:val="•"/>
      <w:lvlJc w:val="left"/>
      <w:pPr>
        <w:ind w:left="5340" w:hanging="349"/>
      </w:pPr>
    </w:lvl>
    <w:lvl w:ilvl="6" w:tplc="55D4165A">
      <w:numFmt w:val="bullet"/>
      <w:lvlText w:val="•"/>
      <w:lvlJc w:val="left"/>
      <w:pPr>
        <w:ind w:left="6244" w:hanging="349"/>
      </w:pPr>
    </w:lvl>
    <w:lvl w:ilvl="7" w:tplc="B89261BE">
      <w:numFmt w:val="bullet"/>
      <w:lvlText w:val="•"/>
      <w:lvlJc w:val="left"/>
      <w:pPr>
        <w:ind w:left="7148" w:hanging="349"/>
      </w:pPr>
    </w:lvl>
    <w:lvl w:ilvl="8" w:tplc="0C4E736E">
      <w:numFmt w:val="bullet"/>
      <w:lvlText w:val="•"/>
      <w:lvlJc w:val="left"/>
      <w:pPr>
        <w:ind w:left="8052" w:hanging="349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docVars>
    <w:docVar w:name="EISOD_ADMIN_NAME" w:val="Není k dispozici"/>
    <w:docVar w:name="EISOD_ATTACHMENTS" w:val="Není k dispozici"/>
    <w:docVar w:name="EISOD_ATTACHMENTS_COUNT" w:val="0"/>
    <w:docVar w:name="EISOD_CISLO_KARTY" w:val="42871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INST-ZO-ÚŘ-01-Pr-13.docx"/>
    <w:docVar w:name="EISOD_DOC_NAME_BEZ_PRIPONY" w:val="INST-ZO-ÚŘ-01-Pr-13"/>
    <w:docVar w:name="EISOD_DOC_OFZMPROTOKOL" w:val="Není k dispozici"/>
    <w:docVar w:name="EISOD_DOC_OZNACENI" w:val="Není k dispozici"/>
    <w:docVar w:name="EISOD_DOC_POPIS" w:val="Souhlas uchazeče o zaměstnání - GDPR"/>
    <w:docVar w:name="EISOD_DOC_POZNAMKA" w:val="Není k dispozici"/>
    <w:docVar w:name="EISOD_DOC_PROBEHLASCHVDLEKOL1" w:val="---"/>
    <w:docVar w:name="EISOD_DOC_PROBEHLASCHVDLEKOL2" w:val="---"/>
    <w:docVar w:name="EISOD_DOC_PROBEHLASCHVDLEKOLADatum1" w:val="---"/>
    <w:docVar w:name="EISOD_DOC_PROBEHLASCHVDLEKOLADatum2" w:val="---"/>
    <w:docVar w:name="EISOD_DOC_SCHVALOVATELEDLEKOL1" w:val="Schweitzerová, Radomíra, DiS. [Interní audit]"/>
    <w:docVar w:name="EISOD_DOC_SCHVALOVATELEDLEKOL2" w:val="Schweitzerová, Radomíra, DiS. [Interní audit]"/>
    <w:docVar w:name="EISOD_DOC_SOUVISEJICI_DOKUMENTY" w:val="Není k dispozici"/>
    <w:docVar w:name="EISOD_DOC_TYP" w:val="Není k dispozici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INST-ZO-UŘ-01 Uzavření a ukončení pracovního poměru"/>
    <w:docVar w:name="EISOD_NEW_LAST_REVISION_DATE" w:val="Není k dispozici"/>
    <w:docVar w:name="EISOD_PODRIZENE_DOKUMENTY" w:val="Není k dispozici"/>
    <w:docVar w:name="EISOD_REVISION_NUMBER" w:val="2.0"/>
    <w:docVar w:name="EISOD_SCHVALOVATEL_NAME" w:val="Není k dispozici"/>
    <w:docVar w:name="EISOD_SKARTACNI_ZNAK_A_LHUTA" w:val="Není k dispozici"/>
    <w:docVar w:name="EISOD_ZPRACOVATEL_NAME" w:val="Mikulicová, Lenka, Bc. [Reditelství]"/>
  </w:docVars>
  <w:rsids>
    <w:rsidRoot w:val="00FE5677"/>
    <w:rsid w:val="00104293"/>
    <w:rsid w:val="00127567"/>
    <w:rsid w:val="002E06F3"/>
    <w:rsid w:val="00423601"/>
    <w:rsid w:val="00BF70EE"/>
    <w:rsid w:val="00DB6881"/>
    <w:rsid w:val="00F65EBF"/>
    <w:rsid w:val="00FE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9B2DC"/>
  <w15:docId w15:val="{7409624F-808D-4326-8FD8-28201E45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1"/>
    <w:qFormat/>
    <w:pPr>
      <w:ind w:left="112"/>
      <w:outlineLvl w:val="0"/>
    </w:pPr>
  </w:style>
  <w:style w:type="paragraph" w:styleId="Nadpis2">
    <w:name w:val="heading 2"/>
    <w:basedOn w:val="Normln"/>
    <w:uiPriority w:val="1"/>
    <w:qFormat/>
    <w:pPr>
      <w:ind w:left="112" w:right="104" w:hanging="36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line="241" w:lineRule="exact"/>
      <w:ind w:left="820" w:hanging="349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semiHidden/>
    <w:unhideWhenUsed/>
    <w:rsid w:val="00127567"/>
    <w:rPr>
      <w:color w:val="0000FF" w:themeColor="hyperlink"/>
      <w:u w:val="single"/>
    </w:rPr>
  </w:style>
  <w:style w:type="paragraph" w:customStyle="1" w:styleId="Odstavecseseznamem1">
    <w:name w:val="Odstavec se seznamem1"/>
    <w:basedOn w:val="Normln"/>
    <w:rsid w:val="00127567"/>
    <w:pPr>
      <w:spacing w:line="241" w:lineRule="exact"/>
      <w:ind w:left="820" w:hanging="349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1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mbv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dpr@nemb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402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 uchazeči o zaměstnání_rev</dc:title>
  <dc:creator>OIA-referent</dc:creator>
  <cp:lastModifiedBy>Bc. Mikulicová Lenka</cp:lastModifiedBy>
  <cp:revision>8</cp:revision>
  <dcterms:created xsi:type="dcterms:W3CDTF">2023-12-07T13:25:00Z</dcterms:created>
  <dcterms:modified xsi:type="dcterms:W3CDTF">2024-12-16T10:03:00Z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2023-12-07T00:00:00Z</vt:filetime>
  </property>
</Properties>
</file>